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D1" w:rsidRDefault="00EC6ED1" w:rsidP="00757EC6">
      <w:pPr>
        <w:spacing w:after="0"/>
      </w:pPr>
    </w:p>
    <w:p w:rsidR="00757EC6" w:rsidRDefault="00757EC6" w:rsidP="00757EC6">
      <w:pPr>
        <w:spacing w:after="0"/>
      </w:pPr>
      <w:proofErr w:type="gramStart"/>
      <w:r>
        <w:t>1.</w:t>
      </w:r>
      <w:r w:rsidR="00CD30DC">
        <w:t>Část</w:t>
      </w:r>
      <w:proofErr w:type="gramEnd"/>
      <w:r w:rsidR="00CD30DC">
        <w:t xml:space="preserve"> magnetu označovaná zpravidla červeně se nazývá</w:t>
      </w:r>
      <w:r>
        <w:t>:</w:t>
      </w:r>
      <w:r w:rsidR="00CD30DC">
        <w:tab/>
        <w:t xml:space="preserve"> </w:t>
      </w:r>
      <w:r w:rsidR="00CD30DC">
        <w:cr/>
      </w:r>
      <w:r>
        <w:t xml:space="preserve">         </w:t>
      </w:r>
      <w:proofErr w:type="gramStart"/>
      <w:r>
        <w:t xml:space="preserve">a)    </w:t>
      </w:r>
      <w:r w:rsidR="00CD30DC">
        <w:t>severní</w:t>
      </w:r>
      <w:proofErr w:type="gramEnd"/>
      <w:r w:rsidR="00CD30DC">
        <w:t xml:space="preserve"> pól</w:t>
      </w:r>
      <w:r w:rsidR="00CD30DC">
        <w:tab/>
      </w:r>
    </w:p>
    <w:p w:rsidR="00CD30DC" w:rsidRDefault="00757EC6" w:rsidP="00757EC6">
      <w:pPr>
        <w:spacing w:after="0"/>
      </w:pPr>
      <w:r>
        <w:t xml:space="preserve">        </w:t>
      </w:r>
      <w:r w:rsidR="00CD30DC">
        <w:t xml:space="preserve"> </w:t>
      </w:r>
      <w:proofErr w:type="gramStart"/>
      <w:r>
        <w:t xml:space="preserve">b)    </w:t>
      </w:r>
      <w:r w:rsidR="00CD30DC">
        <w:t>dipól</w:t>
      </w:r>
      <w:proofErr w:type="gramEnd"/>
      <w:r w:rsidR="00CD30DC">
        <w:tab/>
      </w:r>
    </w:p>
    <w:p w:rsidR="00757EC6" w:rsidRDefault="00CD30DC" w:rsidP="00757EC6">
      <w:pPr>
        <w:spacing w:after="0"/>
      </w:pPr>
      <w:r>
        <w:t xml:space="preserve"> </w:t>
      </w:r>
      <w:r w:rsidR="00757EC6">
        <w:t xml:space="preserve">        </w:t>
      </w:r>
      <w:proofErr w:type="gramStart"/>
      <w:r w:rsidR="00757EC6">
        <w:t xml:space="preserve">c)    </w:t>
      </w:r>
      <w:r>
        <w:t>jižní</w:t>
      </w:r>
      <w:proofErr w:type="gramEnd"/>
      <w:r>
        <w:t xml:space="preserve"> pól</w:t>
      </w:r>
    </w:p>
    <w:p w:rsidR="00EC6ED1" w:rsidRDefault="00757EC6" w:rsidP="00757EC6">
      <w:pPr>
        <w:spacing w:after="0"/>
      </w:pPr>
      <w:r>
        <w:t xml:space="preserve">         </w:t>
      </w:r>
      <w:proofErr w:type="gramStart"/>
      <w:r>
        <w:t xml:space="preserve">d)  </w:t>
      </w:r>
      <w:r w:rsidR="00CD30DC">
        <w:t xml:space="preserve"> netečné</w:t>
      </w:r>
      <w:proofErr w:type="gramEnd"/>
      <w:r w:rsidR="00CD30DC">
        <w:t xml:space="preserve"> pásmo</w:t>
      </w:r>
    </w:p>
    <w:p w:rsidR="00AB5B63" w:rsidRDefault="00AB5B63" w:rsidP="00757EC6">
      <w:pPr>
        <w:spacing w:after="0"/>
      </w:pPr>
    </w:p>
    <w:p w:rsidR="00AB5B63" w:rsidRDefault="00AB5B63" w:rsidP="00757EC6">
      <w:pPr>
        <w:spacing w:after="0"/>
      </w:pPr>
    </w:p>
    <w:p w:rsidR="00CD30DC" w:rsidRDefault="00757EC6" w:rsidP="00757EC6">
      <w:pPr>
        <w:spacing w:after="0"/>
      </w:pPr>
      <w:r>
        <w:t xml:space="preserve">2. </w:t>
      </w:r>
      <w:r w:rsidR="00CD30DC">
        <w:t xml:space="preserve">Souhlasné póly magnetu se  </w:t>
      </w:r>
    </w:p>
    <w:p w:rsidR="00757EC6" w:rsidRDefault="00CD30DC" w:rsidP="00757EC6">
      <w:pPr>
        <w:pStyle w:val="Odstavecseseznamem"/>
        <w:numPr>
          <w:ilvl w:val="0"/>
          <w:numId w:val="1"/>
        </w:numPr>
        <w:spacing w:after="0"/>
      </w:pPr>
      <w:r>
        <w:t>přitahují</w:t>
      </w:r>
    </w:p>
    <w:p w:rsidR="00CD30DC" w:rsidRDefault="00CD30DC" w:rsidP="00757EC6">
      <w:pPr>
        <w:pStyle w:val="Odstavecseseznamem"/>
        <w:numPr>
          <w:ilvl w:val="0"/>
          <w:numId w:val="1"/>
        </w:numPr>
        <w:spacing w:after="0"/>
      </w:pPr>
      <w:r>
        <w:t>podle vzdálenosti přitahují nebo odpuzují</w:t>
      </w:r>
    </w:p>
    <w:p w:rsidR="00757EC6" w:rsidRDefault="00CD30DC" w:rsidP="00757EC6">
      <w:pPr>
        <w:pStyle w:val="Odstavecseseznamem"/>
        <w:numPr>
          <w:ilvl w:val="0"/>
          <w:numId w:val="1"/>
        </w:numPr>
        <w:spacing w:after="0"/>
      </w:pPr>
      <w:r>
        <w:t>nepůsobí na sebe</w:t>
      </w:r>
      <w:r>
        <w:tab/>
      </w:r>
    </w:p>
    <w:p w:rsidR="00CD30DC" w:rsidRDefault="00CD30DC" w:rsidP="00757EC6">
      <w:pPr>
        <w:pStyle w:val="Odstavecseseznamem"/>
        <w:numPr>
          <w:ilvl w:val="0"/>
          <w:numId w:val="1"/>
        </w:numPr>
        <w:spacing w:after="0"/>
      </w:pPr>
      <w:r>
        <w:t>odpuzují</w:t>
      </w:r>
    </w:p>
    <w:p w:rsidR="00AB5B63" w:rsidRDefault="00AB5B63" w:rsidP="00AB5B63">
      <w:pPr>
        <w:pStyle w:val="Odstavecseseznamem"/>
        <w:spacing w:after="0"/>
      </w:pPr>
    </w:p>
    <w:p w:rsidR="00AB5B63" w:rsidRDefault="00AB5B63" w:rsidP="00AB5B63">
      <w:pPr>
        <w:pStyle w:val="Odstavecseseznamem"/>
        <w:spacing w:after="0"/>
      </w:pPr>
    </w:p>
    <w:p w:rsidR="007F119E" w:rsidRDefault="00757EC6" w:rsidP="00757EC6">
      <w:pPr>
        <w:spacing w:after="0"/>
      </w:pPr>
      <w:r>
        <w:t xml:space="preserve">3. </w:t>
      </w:r>
      <w:r w:rsidR="007F119E">
        <w:t>K čemu lze použít magnet</w:t>
      </w:r>
    </w:p>
    <w:p w:rsidR="007F119E" w:rsidRDefault="007F119E" w:rsidP="00757EC6">
      <w:pPr>
        <w:pStyle w:val="Odstavecseseznamem"/>
        <w:numPr>
          <w:ilvl w:val="0"/>
          <w:numId w:val="2"/>
        </w:numPr>
        <w:spacing w:after="0"/>
      </w:pPr>
      <w:r>
        <w:t>K určení času</w:t>
      </w:r>
    </w:p>
    <w:p w:rsidR="007F119E" w:rsidRDefault="007F119E" w:rsidP="00757EC6">
      <w:pPr>
        <w:pStyle w:val="Odstavecseseznamem"/>
        <w:numPr>
          <w:ilvl w:val="0"/>
          <w:numId w:val="2"/>
        </w:numPr>
        <w:spacing w:after="0"/>
      </w:pPr>
      <w:r>
        <w:t>K vyndání dřevěné třísky z ruky</w:t>
      </w:r>
    </w:p>
    <w:p w:rsidR="007F119E" w:rsidRDefault="007F119E" w:rsidP="00757EC6">
      <w:pPr>
        <w:pStyle w:val="Odstavecseseznamem"/>
        <w:numPr>
          <w:ilvl w:val="0"/>
          <w:numId w:val="2"/>
        </w:numPr>
        <w:spacing w:after="0"/>
      </w:pPr>
      <w:r>
        <w:t>K sesbírání rozsypaných malých útržků papíru</w:t>
      </w:r>
    </w:p>
    <w:p w:rsidR="007F119E" w:rsidRDefault="007F119E" w:rsidP="00757EC6">
      <w:pPr>
        <w:pStyle w:val="Odstavecseseznamem"/>
        <w:numPr>
          <w:ilvl w:val="0"/>
          <w:numId w:val="2"/>
        </w:numPr>
        <w:spacing w:after="0"/>
      </w:pPr>
      <w:r>
        <w:t>K sesbírání rozsypaných špendlíku</w:t>
      </w:r>
    </w:p>
    <w:p w:rsidR="00AB5B63" w:rsidRDefault="00AB5B63" w:rsidP="00AB5B63">
      <w:pPr>
        <w:pStyle w:val="Odstavecseseznamem"/>
        <w:spacing w:after="0"/>
      </w:pPr>
    </w:p>
    <w:p w:rsidR="00AB5B63" w:rsidRDefault="00AB5B63" w:rsidP="00AB5B63">
      <w:pPr>
        <w:pStyle w:val="Odstavecseseznamem"/>
        <w:spacing w:after="0"/>
      </w:pPr>
    </w:p>
    <w:p w:rsidR="007F119E" w:rsidRDefault="00AB5B63" w:rsidP="00757EC6">
      <w:pPr>
        <w:spacing w:after="0"/>
      </w:pPr>
      <w:r>
        <w:t>4</w:t>
      </w:r>
      <w:r w:rsidR="002E4CDF">
        <w:t xml:space="preserve">. </w:t>
      </w:r>
      <w:r w:rsidR="007F119E">
        <w:t>Z kolik částí se skládá magnet:</w:t>
      </w:r>
    </w:p>
    <w:p w:rsidR="007F119E" w:rsidRDefault="007F119E" w:rsidP="002E4CDF">
      <w:pPr>
        <w:pStyle w:val="Odstavecseseznamem"/>
        <w:numPr>
          <w:ilvl w:val="0"/>
          <w:numId w:val="6"/>
        </w:numPr>
        <w:spacing w:after="0"/>
      </w:pPr>
      <w:r>
        <w:t>3 částí - severní pól, východní pól, netečné pásmo</w:t>
      </w:r>
    </w:p>
    <w:p w:rsidR="007F119E" w:rsidRDefault="007F119E" w:rsidP="002E4CDF">
      <w:pPr>
        <w:pStyle w:val="Odstavecseseznamem"/>
        <w:numPr>
          <w:ilvl w:val="0"/>
          <w:numId w:val="6"/>
        </w:numPr>
        <w:spacing w:after="0"/>
      </w:pPr>
      <w:r>
        <w:t>3 částí - západní, východní pól, netečné pásmo</w:t>
      </w:r>
    </w:p>
    <w:p w:rsidR="007F119E" w:rsidRDefault="007F119E" w:rsidP="002E4CDF">
      <w:pPr>
        <w:pStyle w:val="Odstavecseseznamem"/>
        <w:numPr>
          <w:ilvl w:val="0"/>
          <w:numId w:val="6"/>
        </w:numPr>
        <w:spacing w:after="0"/>
      </w:pPr>
      <w:r>
        <w:t>3 částí - severní pól, západní pól, netečné pásmo</w:t>
      </w:r>
    </w:p>
    <w:p w:rsidR="00CD30DC" w:rsidRDefault="007F119E" w:rsidP="002E4CDF">
      <w:pPr>
        <w:pStyle w:val="Odstavecseseznamem"/>
        <w:numPr>
          <w:ilvl w:val="0"/>
          <w:numId w:val="6"/>
        </w:numPr>
        <w:spacing w:after="0"/>
      </w:pPr>
      <w:r>
        <w:t>3 částí - severní pól, jižní pól, netečné pásmo</w:t>
      </w:r>
    </w:p>
    <w:p w:rsidR="00AB5B63" w:rsidRDefault="00AB5B63" w:rsidP="00AB5B63">
      <w:pPr>
        <w:pStyle w:val="Odstavecseseznamem"/>
        <w:spacing w:after="0"/>
      </w:pPr>
    </w:p>
    <w:p w:rsidR="00AB5B63" w:rsidRDefault="00AB5B63" w:rsidP="00AB5B63">
      <w:pPr>
        <w:pStyle w:val="Odstavecseseznamem"/>
        <w:spacing w:after="0"/>
      </w:pPr>
    </w:p>
    <w:p w:rsidR="002E4CDF" w:rsidRDefault="00AB5B63" w:rsidP="002E4CDF">
      <w:pPr>
        <w:spacing w:after="0"/>
      </w:pPr>
      <w:r>
        <w:t>5</w:t>
      </w:r>
      <w:r w:rsidR="00EC6ED1">
        <w:t xml:space="preserve">. </w:t>
      </w:r>
      <w:r w:rsidR="002E4CDF">
        <w:t>Vyber</w:t>
      </w:r>
      <w:r>
        <w:t xml:space="preserve">, </w:t>
      </w:r>
      <w:bookmarkStart w:id="0" w:name="_GoBack"/>
      <w:bookmarkEnd w:id="0"/>
      <w:r w:rsidR="002E4CDF">
        <w:t xml:space="preserve"> co patří mezi feromagnetické látky:</w:t>
      </w:r>
    </w:p>
    <w:p w:rsidR="002E4CDF" w:rsidRDefault="002E4CDF" w:rsidP="00EC6ED1">
      <w:pPr>
        <w:pStyle w:val="Odstavecseseznamem"/>
        <w:numPr>
          <w:ilvl w:val="0"/>
          <w:numId w:val="7"/>
        </w:numPr>
        <w:spacing w:after="0"/>
      </w:pPr>
      <w:r>
        <w:t>železo, dřevo, papír</w:t>
      </w:r>
    </w:p>
    <w:p w:rsidR="002E4CDF" w:rsidRDefault="002E4CDF" w:rsidP="00EC6ED1">
      <w:pPr>
        <w:pStyle w:val="Odstavecseseznamem"/>
        <w:numPr>
          <w:ilvl w:val="0"/>
          <w:numId w:val="7"/>
        </w:numPr>
        <w:spacing w:after="0"/>
      </w:pPr>
      <w:r>
        <w:t>železo, kobalt, nikl a většina jejich slitin</w:t>
      </w:r>
    </w:p>
    <w:p w:rsidR="002E4CDF" w:rsidRDefault="002E4CDF" w:rsidP="00EC6ED1">
      <w:pPr>
        <w:pStyle w:val="Odstavecseseznamem"/>
        <w:numPr>
          <w:ilvl w:val="0"/>
          <w:numId w:val="7"/>
        </w:numPr>
        <w:spacing w:after="0"/>
      </w:pPr>
      <w:r>
        <w:t>voda, olej, benzín</w:t>
      </w:r>
    </w:p>
    <w:p w:rsidR="006D4AD5" w:rsidRDefault="002E4CDF" w:rsidP="00EC6ED1">
      <w:pPr>
        <w:pStyle w:val="Odstavecseseznamem"/>
        <w:numPr>
          <w:ilvl w:val="0"/>
          <w:numId w:val="7"/>
        </w:numPr>
        <w:spacing w:after="0"/>
      </w:pPr>
      <w:r>
        <w:t>kobalt, nikl, umělá hmota</w:t>
      </w:r>
    </w:p>
    <w:p w:rsidR="00AB5B63" w:rsidRDefault="00AB5B63" w:rsidP="00AB5B63">
      <w:pPr>
        <w:spacing w:after="0"/>
      </w:pPr>
    </w:p>
    <w:p w:rsidR="00AB5B63" w:rsidRDefault="00AB5B63" w:rsidP="00AB5B63">
      <w:pPr>
        <w:spacing w:after="0"/>
      </w:pPr>
    </w:p>
    <w:p w:rsidR="00AB5B63" w:rsidRDefault="00AB5B63" w:rsidP="00AB5B63">
      <w:pPr>
        <w:spacing w:after="0"/>
      </w:pPr>
      <w:r>
        <w:t xml:space="preserve">6.  </w:t>
      </w:r>
      <w:r>
        <w:t>Jak se nazývá přírodní nerost vykazující magnetické vlastnosti?</w:t>
      </w:r>
    </w:p>
    <w:p w:rsidR="00AB5B63" w:rsidRDefault="00AB5B63" w:rsidP="00AB5B63">
      <w:pPr>
        <w:spacing w:after="0"/>
      </w:pPr>
      <w:r>
        <w:t xml:space="preserve">       </w:t>
      </w:r>
      <w:r>
        <w:t>a)</w:t>
      </w:r>
      <w:r>
        <w:tab/>
        <w:t>ferit</w:t>
      </w:r>
    </w:p>
    <w:p w:rsidR="00AB5B63" w:rsidRDefault="00AB5B63" w:rsidP="00AB5B63">
      <w:pPr>
        <w:spacing w:after="0"/>
      </w:pPr>
      <w:r>
        <w:t xml:space="preserve">       </w:t>
      </w:r>
      <w:r>
        <w:t>b)</w:t>
      </w:r>
      <w:r>
        <w:tab/>
        <w:t>magnetovec</w:t>
      </w:r>
    </w:p>
    <w:p w:rsidR="00AB5B63" w:rsidRDefault="00AB5B63" w:rsidP="00AB5B63">
      <w:pPr>
        <w:spacing w:after="0"/>
      </w:pPr>
      <w:r>
        <w:t xml:space="preserve">       </w:t>
      </w:r>
      <w:r>
        <w:t>c)</w:t>
      </w:r>
      <w:r>
        <w:tab/>
        <w:t>magnet</w:t>
      </w:r>
    </w:p>
    <w:p w:rsidR="00AB5B63" w:rsidRDefault="00AB5B63" w:rsidP="00AB5B63">
      <w:pPr>
        <w:spacing w:after="0"/>
      </w:pPr>
      <w:r>
        <w:t xml:space="preserve">       </w:t>
      </w:r>
      <w:r>
        <w:t>d)</w:t>
      </w:r>
      <w:r>
        <w:tab/>
        <w:t>magnetka</w:t>
      </w:r>
    </w:p>
    <w:p w:rsidR="00EC6ED1" w:rsidRDefault="00EC6ED1" w:rsidP="00EC6ED1">
      <w:pPr>
        <w:spacing w:after="0"/>
      </w:pPr>
    </w:p>
    <w:p w:rsidR="00EC6ED1" w:rsidRDefault="00880D1C" w:rsidP="00EC6ED1">
      <w:pPr>
        <w:spacing w:after="0"/>
      </w:pPr>
      <w:r>
        <w:rPr>
          <w:noProof/>
          <w:lang w:eastAsia="cs-CZ"/>
        </w:rPr>
        <w:t xml:space="preserve">                                                   </w:t>
      </w:r>
    </w:p>
    <w:p w:rsidR="00EC6ED1" w:rsidRDefault="00EC6ED1" w:rsidP="00EC6ED1">
      <w:pPr>
        <w:spacing w:after="0"/>
      </w:pPr>
    </w:p>
    <w:p w:rsidR="00EC6ED1" w:rsidRDefault="00E2576D" w:rsidP="00EC6ED1">
      <w:pPr>
        <w:spacing w:after="0"/>
      </w:pPr>
      <w:r>
        <w:rPr>
          <w:noProof/>
          <w:lang w:eastAsia="cs-CZ"/>
        </w:rPr>
        <w:t xml:space="preserve">     </w:t>
      </w:r>
    </w:p>
    <w:sectPr w:rsidR="00EC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B55"/>
    <w:multiLevelType w:val="hybridMultilevel"/>
    <w:tmpl w:val="B47C7C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5A3E"/>
    <w:multiLevelType w:val="hybridMultilevel"/>
    <w:tmpl w:val="821E25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3767E"/>
    <w:multiLevelType w:val="hybridMultilevel"/>
    <w:tmpl w:val="04A0D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CDB"/>
    <w:multiLevelType w:val="hybridMultilevel"/>
    <w:tmpl w:val="60D8CA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B0569"/>
    <w:multiLevelType w:val="hybridMultilevel"/>
    <w:tmpl w:val="90AECA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F5ABB"/>
    <w:multiLevelType w:val="hybridMultilevel"/>
    <w:tmpl w:val="F6E44F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63655"/>
    <w:multiLevelType w:val="hybridMultilevel"/>
    <w:tmpl w:val="3244AF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A57AF"/>
    <w:multiLevelType w:val="hybridMultilevel"/>
    <w:tmpl w:val="5DEA5F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52EFB"/>
    <w:multiLevelType w:val="hybridMultilevel"/>
    <w:tmpl w:val="065EAE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65E67"/>
    <w:multiLevelType w:val="hybridMultilevel"/>
    <w:tmpl w:val="DB5023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DC"/>
    <w:rsid w:val="002E4CDF"/>
    <w:rsid w:val="006D4AD5"/>
    <w:rsid w:val="00757EC6"/>
    <w:rsid w:val="007F119E"/>
    <w:rsid w:val="00880D1C"/>
    <w:rsid w:val="00AB5B63"/>
    <w:rsid w:val="00CD30DC"/>
    <w:rsid w:val="00E2576D"/>
    <w:rsid w:val="00E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E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E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F12B-7870-4B51-8EBE-9CD4DEB8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2020-11-20T08:37:00Z</dcterms:created>
  <dcterms:modified xsi:type="dcterms:W3CDTF">2020-11-20T08:37:00Z</dcterms:modified>
</cp:coreProperties>
</file>